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4A" w:rsidRPr="00C8754A" w:rsidRDefault="00C8754A" w:rsidP="00C8754A">
      <w:pPr>
        <w:spacing w:after="160"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44"/>
          <w:szCs w:val="36"/>
          <w:lang w:eastAsia="ru-RU"/>
        </w:rPr>
      </w:pPr>
      <w:r w:rsidRPr="00C8754A">
        <w:rPr>
          <w:rFonts w:ascii="Times New Roman" w:eastAsia="Times New Roman" w:hAnsi="Times New Roman" w:cs="Times New Roman"/>
          <w:color w:val="007AD0"/>
          <w:sz w:val="44"/>
          <w:szCs w:val="36"/>
          <w:lang w:eastAsia="ru-RU"/>
        </w:rPr>
        <w:t>Средства обучения и воспитания</w:t>
      </w:r>
      <w:bookmarkStart w:id="0" w:name="_GoBack"/>
      <w:bookmarkEnd w:id="0"/>
    </w:p>
    <w:p w:rsidR="00C8754A" w:rsidRPr="00C8754A" w:rsidRDefault="00C8754A" w:rsidP="00C8754A">
      <w:pPr>
        <w:spacing w:after="160" w:line="360" w:lineRule="atLeast"/>
        <w:outlineLvl w:val="1"/>
        <w:rPr>
          <w:rFonts w:ascii="Times New Roman" w:eastAsia="Times New Roman" w:hAnsi="Times New Roman" w:cs="Times New Roman"/>
          <w:color w:val="007AD0"/>
          <w:sz w:val="44"/>
          <w:szCs w:val="36"/>
          <w:lang w:eastAsia="ru-RU"/>
        </w:rPr>
      </w:pPr>
      <w:r w:rsidRPr="00C875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ДОУ имеются следующие средства обучения:</w:t>
      </w:r>
    </w:p>
    <w:p w:rsidR="00C8754A" w:rsidRPr="00C8754A" w:rsidRDefault="00C8754A" w:rsidP="00C8754A">
      <w:pPr>
        <w:numPr>
          <w:ilvl w:val="0"/>
          <w:numId w:val="1"/>
        </w:numPr>
        <w:spacing w:after="0" w:line="36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C8754A">
        <w:rPr>
          <w:rFonts w:ascii="Times New Roman" w:eastAsia="Times New Roman" w:hAnsi="Times New Roman" w:cs="Times New Roman"/>
          <w:sz w:val="28"/>
          <w:szCs w:val="24"/>
          <w:lang w:eastAsia="ru-RU"/>
        </w:rPr>
        <w:t>печатные (учебники и учебные пособия, книги для чтения, хрестоматии, рабочие тетради, раздаточный материал и т.д.);</w:t>
      </w:r>
    </w:p>
    <w:p w:rsidR="00C8754A" w:rsidRPr="00C8754A" w:rsidRDefault="00C8754A" w:rsidP="00C8754A">
      <w:pPr>
        <w:numPr>
          <w:ilvl w:val="0"/>
          <w:numId w:val="1"/>
        </w:numPr>
        <w:spacing w:after="0" w:line="36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C8754A">
        <w:rPr>
          <w:rFonts w:ascii="Times New Roman" w:eastAsia="Times New Roman" w:hAnsi="Times New Roman" w:cs="Times New Roman"/>
          <w:sz w:val="28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C8754A" w:rsidRPr="00C8754A" w:rsidRDefault="00C8754A" w:rsidP="00C8754A">
      <w:pPr>
        <w:numPr>
          <w:ilvl w:val="0"/>
          <w:numId w:val="1"/>
        </w:numPr>
        <w:spacing w:after="0" w:line="36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C8754A">
        <w:rPr>
          <w:rFonts w:ascii="Times New Roman" w:eastAsia="Times New Roman" w:hAnsi="Times New Roman" w:cs="Times New Roman"/>
          <w:sz w:val="28"/>
          <w:szCs w:val="24"/>
          <w:lang w:eastAsia="ru-RU"/>
        </w:rPr>
        <w:t>демонстрационные (гербарии, муляжи, макеты, стенды);</w:t>
      </w:r>
    </w:p>
    <w:p w:rsidR="00C8754A" w:rsidRPr="00C8754A" w:rsidRDefault="00C8754A" w:rsidP="00C8754A">
      <w:pPr>
        <w:numPr>
          <w:ilvl w:val="0"/>
          <w:numId w:val="1"/>
        </w:numPr>
        <w:spacing w:after="0" w:line="36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C8754A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спортивное оборудование (гимнастическое оборудование, спортивные снаряды, мячи и т.п.).</w:t>
      </w:r>
    </w:p>
    <w:p w:rsidR="00C8754A" w:rsidRPr="00C8754A" w:rsidRDefault="00C8754A" w:rsidP="00C8754A">
      <w:pPr>
        <w:numPr>
          <w:ilvl w:val="0"/>
          <w:numId w:val="1"/>
        </w:numPr>
        <w:spacing w:after="0" w:line="36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C8754A">
        <w:rPr>
          <w:rFonts w:ascii="Times New Roman" w:eastAsia="Times New Roman" w:hAnsi="Times New Roman" w:cs="Times New Roman"/>
          <w:sz w:val="28"/>
          <w:szCs w:val="24"/>
          <w:lang w:eastAsia="ru-RU"/>
        </w:rPr>
        <w:t>музыкальный центр;</w:t>
      </w:r>
    </w:p>
    <w:p w:rsidR="00C8754A" w:rsidRPr="00C8754A" w:rsidRDefault="00C8754A" w:rsidP="00C8754A">
      <w:pPr>
        <w:numPr>
          <w:ilvl w:val="0"/>
          <w:numId w:val="1"/>
        </w:numPr>
        <w:spacing w:after="0" w:line="36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C8754A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телевизор;</w:t>
      </w:r>
    </w:p>
    <w:p w:rsidR="00C8754A" w:rsidRPr="00C8754A" w:rsidRDefault="00C8754A" w:rsidP="00C8754A">
      <w:pPr>
        <w:numPr>
          <w:ilvl w:val="0"/>
          <w:numId w:val="1"/>
        </w:numPr>
        <w:spacing w:after="0" w:line="36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C8754A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электронное пианино;</w:t>
      </w:r>
    </w:p>
    <w:p w:rsidR="00C8754A" w:rsidRPr="00C8754A" w:rsidRDefault="00C8754A" w:rsidP="00C8754A">
      <w:pPr>
        <w:numPr>
          <w:ilvl w:val="0"/>
          <w:numId w:val="1"/>
        </w:numPr>
        <w:spacing w:after="0" w:line="36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C8754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принтер;</w:t>
      </w:r>
    </w:p>
    <w:p w:rsidR="00C8754A" w:rsidRPr="00C8754A" w:rsidRDefault="00C8754A" w:rsidP="00C8754A">
      <w:pPr>
        <w:numPr>
          <w:ilvl w:val="0"/>
          <w:numId w:val="1"/>
        </w:numPr>
        <w:spacing w:after="0" w:line="360" w:lineRule="auto"/>
        <w:ind w:left="300"/>
        <w:rPr>
          <w:rFonts w:ascii="Tahoma" w:eastAsia="Times New Roman" w:hAnsi="Tahoma" w:cs="Tahoma"/>
          <w:szCs w:val="21"/>
          <w:lang w:eastAsia="ru-RU"/>
        </w:rPr>
      </w:pPr>
      <w:r w:rsidRPr="00C8754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компьютеры.</w:t>
      </w:r>
    </w:p>
    <w:p w:rsidR="00197DB2" w:rsidRDefault="00197DB2"/>
    <w:sectPr w:rsidR="00197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E0E2B"/>
    <w:multiLevelType w:val="multilevel"/>
    <w:tmpl w:val="7790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9E"/>
    <w:rsid w:val="00197DB2"/>
    <w:rsid w:val="0039009E"/>
    <w:rsid w:val="00C8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SPecialiST RePack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2</cp:revision>
  <dcterms:created xsi:type="dcterms:W3CDTF">2022-06-09T18:30:00Z</dcterms:created>
  <dcterms:modified xsi:type="dcterms:W3CDTF">2022-06-09T18:35:00Z</dcterms:modified>
</cp:coreProperties>
</file>